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C7B" w:rsidRDefault="009B2C7B" w:rsidP="009B2C7B">
      <w:pPr>
        <w:pStyle w:val="berschrift1"/>
        <w:rPr>
          <w:rFonts w:ascii="Arial" w:hAnsi="Arial"/>
          <w:sz w:val="40"/>
        </w:rPr>
      </w:pPr>
      <w:bookmarkStart w:id="0" w:name="_Hlk495823081"/>
      <w:r>
        <w:t>Zentrale Bestandteile eines Netzwerks</w:t>
      </w:r>
    </w:p>
    <w:p w:rsidR="00B741EC" w:rsidRDefault="002F602C" w:rsidP="00A612E2">
      <w:pPr>
        <w:pStyle w:val="berschrift2"/>
      </w:pPr>
      <w:r>
        <w:t>Programmoberfläche</w:t>
      </w:r>
      <w:r w:rsidR="00976050">
        <w:t xml:space="preserve"> „</w:t>
      </w:r>
      <w:proofErr w:type="spellStart"/>
      <w:r w:rsidR="00976050">
        <w:t>Filius</w:t>
      </w:r>
      <w:proofErr w:type="spellEnd"/>
      <w:r w:rsidR="00976050">
        <w:t>“</w:t>
      </w:r>
    </w:p>
    <w:p w:rsidR="002F602C" w:rsidRPr="002F602C" w:rsidRDefault="002F602C" w:rsidP="002F602C">
      <w:pPr>
        <w:pStyle w:val="berschrift3"/>
      </w:pPr>
      <w:r>
        <w:t>Programmstart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74"/>
      </w:tblGrid>
      <w:tr w:rsidR="00975E46" w:rsidTr="00975E46">
        <w:tc>
          <w:tcPr>
            <w:tcW w:w="988" w:type="dxa"/>
          </w:tcPr>
          <w:bookmarkEnd w:id="0"/>
          <w:p w:rsidR="00975E46" w:rsidRDefault="002D3954" w:rsidP="00B56437">
            <w:pPr>
              <w:pStyle w:val="script-standard"/>
              <w:widowControl/>
              <w:spacing w:before="60"/>
              <w:jc w:val="center"/>
              <w:rPr>
                <w:sz w:val="24"/>
              </w:rPr>
            </w:pPr>
            <w:r>
              <w:rPr>
                <w:noProof/>
              </w:rPr>
              <w:drawing>
                <wp:inline distT="0" distB="0" distL="0" distR="0" wp14:anchorId="4B8F3959" wp14:editId="6E3F9AA7">
                  <wp:extent cx="256032" cy="24803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2115" cy="263610"/>
                          </a:xfrm>
                          <a:prstGeom prst="rect">
                            <a:avLst/>
                          </a:prstGeom>
                        </pic:spPr>
                      </pic:pic>
                    </a:graphicData>
                  </a:graphic>
                </wp:inline>
              </w:drawing>
            </w:r>
          </w:p>
        </w:tc>
        <w:tc>
          <w:tcPr>
            <w:tcW w:w="8074" w:type="dxa"/>
          </w:tcPr>
          <w:p w:rsidR="00975E46" w:rsidRDefault="00975E46" w:rsidP="00A30E1A">
            <w:r>
              <w:t xml:space="preserve">Starten Sie das Programm mit Hilfe des abgebildeten Icons je nach Installation direkt vom Desktop oder aus der Programmauswahl des </w:t>
            </w:r>
            <w:r w:rsidR="002D3954">
              <w:t xml:space="preserve">jeweiligen </w:t>
            </w:r>
            <w:r>
              <w:t>Betriebssystems.</w:t>
            </w:r>
          </w:p>
        </w:tc>
      </w:tr>
    </w:tbl>
    <w:p w:rsidR="00B56437" w:rsidRPr="00B56437" w:rsidRDefault="00B56437" w:rsidP="00B56437">
      <w:pPr>
        <w:spacing w:before="120"/>
        <w:jc w:val="left"/>
      </w:pPr>
      <w:r>
        <w:t xml:space="preserve">Nach dem ersten Start des Programms erhalten Sie die Möglichkeit, die Sprache einzustellen, die dann </w:t>
      </w:r>
      <w:r w:rsidRPr="00CE3D5A">
        <w:rPr>
          <w:b/>
        </w:rPr>
        <w:t>dauerhaft</w:t>
      </w:r>
      <w:r>
        <w:t xml:space="preserve"> gespeichert bleibt. </w:t>
      </w:r>
      <w:r w:rsidRPr="00B56437">
        <w:t xml:space="preserve">Diese Einstellung wird im Benutzerverzeichnis im Ordner </w:t>
      </w:r>
      <w:r w:rsidRPr="00B56437">
        <w:rPr>
          <w:i/>
        </w:rPr>
        <w:t>.</w:t>
      </w:r>
      <w:proofErr w:type="spellStart"/>
      <w:r w:rsidRPr="00B56437">
        <w:rPr>
          <w:i/>
        </w:rPr>
        <w:t>filius</w:t>
      </w:r>
      <w:proofErr w:type="spellEnd"/>
      <w:r w:rsidRPr="00B56437">
        <w:t xml:space="preserve"> gespeichert, der zum Zurücksetzen gelöscht werden kann.</w:t>
      </w:r>
    </w:p>
    <w:p w:rsidR="002D3954" w:rsidRDefault="00B56437" w:rsidP="00B56437">
      <w:pPr>
        <w:spacing w:before="120"/>
        <w:jc w:val="left"/>
      </w:pPr>
      <w:r>
        <w:t>D</w:t>
      </w:r>
      <w:r w:rsidR="002D3954">
        <w:t>as Programm</w:t>
      </w:r>
      <w:r>
        <w:t xml:space="preserve"> startet</w:t>
      </w:r>
      <w:r w:rsidR="002D3954">
        <w:t xml:space="preserve"> mit</w:t>
      </w:r>
      <w:bookmarkStart w:id="1" w:name="_GoBack"/>
      <w:bookmarkEnd w:id="1"/>
      <w:r w:rsidR="002D3954">
        <w:t xml:space="preserve"> folgender Oberfläche. Sollte das Programm zuvor benutzt worden sein, wird das zuletzt benutzte Projekt innerhalb der Arbeitsfl</w:t>
      </w:r>
      <w:r w:rsidR="001055C8">
        <w:t>ä</w:t>
      </w:r>
      <w:r w:rsidR="002D3954">
        <w:t>che angezeigt.</w:t>
      </w:r>
    </w:p>
    <w:p w:rsidR="001F1750" w:rsidRDefault="001F1750" w:rsidP="001F1750">
      <w:pPr>
        <w:spacing w:before="120"/>
        <w:jc w:val="center"/>
      </w:pPr>
      <w:r>
        <w:rPr>
          <w:noProof/>
        </w:rPr>
        <w:drawing>
          <wp:inline distT="0" distB="0" distL="0" distR="0" wp14:anchorId="2F9308E8" wp14:editId="36C96A06">
            <wp:extent cx="3633962" cy="2395182"/>
            <wp:effectExtent l="19050" t="19050" r="24130" b="2476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78400" cy="2424471"/>
                    </a:xfrm>
                    <a:prstGeom prst="rect">
                      <a:avLst/>
                    </a:prstGeom>
                    <a:ln>
                      <a:solidFill>
                        <a:schemeClr val="tx1"/>
                      </a:solidFill>
                    </a:ln>
                  </pic:spPr>
                </pic:pic>
              </a:graphicData>
            </a:graphic>
          </wp:inline>
        </w:drawing>
      </w:r>
    </w:p>
    <w:p w:rsidR="001F1750" w:rsidRDefault="001F1750" w:rsidP="00350AE7">
      <w:pPr>
        <w:pStyle w:val="berschrift3"/>
        <w:spacing w:after="240"/>
      </w:pPr>
      <w:r>
        <w:t>Arbeitsmodi</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2346"/>
        <w:gridCol w:w="19"/>
        <w:gridCol w:w="5649"/>
        <w:gridCol w:w="19"/>
      </w:tblGrid>
      <w:tr w:rsidR="001F1750" w:rsidTr="00EA4C56">
        <w:trPr>
          <w:gridAfter w:val="1"/>
          <w:wAfter w:w="19" w:type="dxa"/>
        </w:trPr>
        <w:tc>
          <w:tcPr>
            <w:tcW w:w="1056" w:type="dxa"/>
          </w:tcPr>
          <w:p w:rsidR="001F1750" w:rsidRDefault="001F1750" w:rsidP="00EA4C56">
            <w:pPr>
              <w:pStyle w:val="script-standard"/>
              <w:widowControl/>
              <w:spacing w:before="60" w:after="60"/>
              <w:rPr>
                <w:sz w:val="24"/>
              </w:rPr>
            </w:pPr>
            <w:r>
              <w:rPr>
                <w:noProof/>
              </w:rPr>
              <w:drawing>
                <wp:inline distT="0" distB="0" distL="0" distR="0" wp14:anchorId="719A7764" wp14:editId="4DE325D9">
                  <wp:extent cx="416966" cy="394222"/>
                  <wp:effectExtent l="0" t="0" r="254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5203" cy="402009"/>
                          </a:xfrm>
                          <a:prstGeom prst="rect">
                            <a:avLst/>
                          </a:prstGeom>
                        </pic:spPr>
                      </pic:pic>
                    </a:graphicData>
                  </a:graphic>
                </wp:inline>
              </w:drawing>
            </w:r>
          </w:p>
          <w:p w:rsidR="001F1750" w:rsidRDefault="001F1750" w:rsidP="00B56437">
            <w:pPr>
              <w:pStyle w:val="script-standard"/>
              <w:widowControl/>
              <w:spacing w:before="60" w:after="60"/>
              <w:jc w:val="left"/>
              <w:rPr>
                <w:sz w:val="24"/>
              </w:rPr>
            </w:pPr>
            <w:r>
              <w:t>(Strg-D)</w:t>
            </w:r>
          </w:p>
        </w:tc>
        <w:tc>
          <w:tcPr>
            <w:tcW w:w="2346" w:type="dxa"/>
          </w:tcPr>
          <w:p w:rsidR="001F1750" w:rsidRPr="001055C8" w:rsidRDefault="001F1750" w:rsidP="00EA4C56">
            <w:pPr>
              <w:rPr>
                <w:b/>
              </w:rPr>
            </w:pPr>
            <w:r w:rsidRPr="001055C8">
              <w:rPr>
                <w:b/>
              </w:rPr>
              <w:t>Entwurfsmodus</w:t>
            </w:r>
          </w:p>
        </w:tc>
        <w:tc>
          <w:tcPr>
            <w:tcW w:w="5668" w:type="dxa"/>
            <w:gridSpan w:val="2"/>
          </w:tcPr>
          <w:p w:rsidR="001F1750" w:rsidRDefault="001F1750" w:rsidP="00EA4C56">
            <w:r>
              <w:t xml:space="preserve">In diesem Modus wird die </w:t>
            </w:r>
            <w:r w:rsidRPr="001055C8">
              <w:rPr>
                <w:b/>
              </w:rPr>
              <w:t>Hardware</w:t>
            </w:r>
            <w:r>
              <w:t xml:space="preserve"> eines Netzwerkes zusammengestellt. </w:t>
            </w:r>
            <w:r w:rsidRPr="001055C8">
              <w:t>Per Drag-</w:t>
            </w:r>
            <w:proofErr w:type="spellStart"/>
            <w:r w:rsidRPr="001055C8">
              <w:t>and</w:t>
            </w:r>
            <w:proofErr w:type="spellEnd"/>
            <w:r w:rsidRPr="001055C8">
              <w:t xml:space="preserve">-Drop </w:t>
            </w:r>
            <w:r>
              <w:t>werden die einzelnen K</w:t>
            </w:r>
            <w:r w:rsidRPr="001055C8">
              <w:t xml:space="preserve">omponenten </w:t>
            </w:r>
            <w:r>
              <w:t xml:space="preserve">in die </w:t>
            </w:r>
            <w:proofErr w:type="spellStart"/>
            <w:r>
              <w:t>Arbeitsﬂäche</w:t>
            </w:r>
            <w:proofErr w:type="spellEnd"/>
            <w:r>
              <w:t xml:space="preserve"> gezogen</w:t>
            </w:r>
            <w:r w:rsidRPr="001055C8">
              <w:t xml:space="preserve"> und </w:t>
            </w:r>
            <w:r>
              <w:t>mit</w:t>
            </w:r>
            <w:r w:rsidRPr="001055C8">
              <w:t xml:space="preserve"> Kabeln </w:t>
            </w:r>
            <w:r>
              <w:t>verbunden</w:t>
            </w:r>
            <w:r w:rsidRPr="001055C8">
              <w:t>.</w:t>
            </w:r>
            <w:r>
              <w:t xml:space="preserve"> (Tastenkombination: Strg-D)</w:t>
            </w:r>
          </w:p>
        </w:tc>
      </w:tr>
      <w:tr w:rsidR="001F1750" w:rsidTr="001C1252">
        <w:tc>
          <w:tcPr>
            <w:tcW w:w="1056" w:type="dxa"/>
          </w:tcPr>
          <w:p w:rsidR="001F1750" w:rsidRDefault="001F1750" w:rsidP="001C1252">
            <w:pPr>
              <w:pStyle w:val="script-standard"/>
              <w:widowControl/>
              <w:spacing w:before="60" w:after="60"/>
              <w:rPr>
                <w:noProof/>
              </w:rPr>
            </w:pPr>
            <w:r>
              <w:rPr>
                <w:noProof/>
              </w:rPr>
              <w:drawing>
                <wp:inline distT="0" distB="0" distL="0" distR="0" wp14:anchorId="014D0F60" wp14:editId="04538768">
                  <wp:extent cx="395020" cy="395020"/>
                  <wp:effectExtent l="0" t="0" r="508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7775" cy="397775"/>
                          </a:xfrm>
                          <a:prstGeom prst="rect">
                            <a:avLst/>
                          </a:prstGeom>
                        </pic:spPr>
                      </pic:pic>
                    </a:graphicData>
                  </a:graphic>
                </wp:inline>
              </w:drawing>
            </w:r>
          </w:p>
          <w:p w:rsidR="001F1750" w:rsidRDefault="001F1750" w:rsidP="00B56437">
            <w:pPr>
              <w:pStyle w:val="script-standard"/>
              <w:widowControl/>
              <w:spacing w:before="60" w:after="60"/>
              <w:jc w:val="left"/>
              <w:rPr>
                <w:noProof/>
              </w:rPr>
            </w:pPr>
            <w:r>
              <w:t>(Strg-R)</w:t>
            </w:r>
          </w:p>
        </w:tc>
        <w:tc>
          <w:tcPr>
            <w:tcW w:w="2365" w:type="dxa"/>
            <w:gridSpan w:val="2"/>
          </w:tcPr>
          <w:p w:rsidR="001F1750" w:rsidRDefault="001F1750" w:rsidP="001C1252">
            <w:pPr>
              <w:rPr>
                <w:b/>
              </w:rPr>
            </w:pPr>
            <w:r>
              <w:rPr>
                <w:b/>
              </w:rPr>
              <w:t>Aktionsmodus</w:t>
            </w:r>
          </w:p>
          <w:p w:rsidR="001F1750" w:rsidRPr="001055C8" w:rsidRDefault="00350AE7" w:rsidP="00350AE7">
            <w:pPr>
              <w:rPr>
                <w:b/>
              </w:rPr>
            </w:pPr>
            <w:r>
              <w:rPr>
                <w:noProof/>
              </w:rPr>
              <w:drawing>
                <wp:anchor distT="0" distB="0" distL="114300" distR="114300" simplePos="0" relativeHeight="251658240" behindDoc="1" locked="0" layoutInCell="1" allowOverlap="1" wp14:anchorId="2F5E5EB8" wp14:editId="52648259">
                  <wp:simplePos x="0" y="0"/>
                  <wp:positionH relativeFrom="column">
                    <wp:posOffset>43510</wp:posOffset>
                  </wp:positionH>
                  <wp:positionV relativeFrom="paragraph">
                    <wp:posOffset>351790</wp:posOffset>
                  </wp:positionV>
                  <wp:extent cx="1296000" cy="198000"/>
                  <wp:effectExtent l="0" t="0" r="0" b="0"/>
                  <wp:wrapTight wrapText="bothSides">
                    <wp:wrapPolygon edited="0">
                      <wp:start x="0" y="0"/>
                      <wp:lineTo x="0" y="18752"/>
                      <wp:lineTo x="21282" y="18752"/>
                      <wp:lineTo x="21282"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296000" cy="198000"/>
                          </a:xfrm>
                          <a:prstGeom prst="rect">
                            <a:avLst/>
                          </a:prstGeom>
                        </pic:spPr>
                      </pic:pic>
                    </a:graphicData>
                  </a:graphic>
                  <wp14:sizeRelH relativeFrom="margin">
                    <wp14:pctWidth>0</wp14:pctWidth>
                  </wp14:sizeRelH>
                  <wp14:sizeRelV relativeFrom="margin">
                    <wp14:pctHeight>0</wp14:pctHeight>
                  </wp14:sizeRelV>
                </wp:anchor>
              </w:drawing>
            </w:r>
          </w:p>
        </w:tc>
        <w:tc>
          <w:tcPr>
            <w:tcW w:w="5668" w:type="dxa"/>
            <w:gridSpan w:val="2"/>
          </w:tcPr>
          <w:p w:rsidR="001F1750" w:rsidRDefault="001F1750" w:rsidP="001C1252">
            <w:r>
              <w:t xml:space="preserve">Dieser Modus umfasst zwei Teile. Zum einen </w:t>
            </w:r>
            <w:proofErr w:type="gramStart"/>
            <w:r>
              <w:t>werden</w:t>
            </w:r>
            <w:proofErr w:type="gramEnd"/>
            <w:r>
              <w:t xml:space="preserve"> auf die im Entwurfsmodus eingefügten Netzwerkkomponenten die notwendige </w:t>
            </w:r>
            <w:r w:rsidRPr="00EC614C">
              <w:rPr>
                <w:b/>
              </w:rPr>
              <w:t>Software</w:t>
            </w:r>
            <w:r>
              <w:t xml:space="preserve"> installiert. Dies geschieht virtuell. </w:t>
            </w:r>
          </w:p>
          <w:p w:rsidR="001F1750" w:rsidRDefault="001F1750" w:rsidP="001C1252">
            <w:r>
              <w:t xml:space="preserve">Zum zweiten kann man die Funktion seines </w:t>
            </w:r>
            <w:r w:rsidRPr="002F602C">
              <w:t>Netzwerks testen</w:t>
            </w:r>
            <w:r>
              <w:t xml:space="preserve">. Mit dem Prozentbalken kann man die Geschwindigkeit der </w:t>
            </w:r>
            <w:r w:rsidRPr="002F602C">
              <w:rPr>
                <w:b/>
              </w:rPr>
              <w:t>Simulation</w:t>
            </w:r>
            <w:r>
              <w:t xml:space="preserve"> verändern.</w:t>
            </w:r>
          </w:p>
        </w:tc>
      </w:tr>
      <w:tr w:rsidR="001F1750" w:rsidTr="00225172">
        <w:tc>
          <w:tcPr>
            <w:tcW w:w="1056" w:type="dxa"/>
          </w:tcPr>
          <w:p w:rsidR="001F1750" w:rsidRDefault="001F1750" w:rsidP="00225172">
            <w:pPr>
              <w:pStyle w:val="script-standard"/>
              <w:widowControl/>
              <w:spacing w:before="60" w:after="60"/>
              <w:rPr>
                <w:noProof/>
              </w:rPr>
            </w:pPr>
            <w:r>
              <w:rPr>
                <w:noProof/>
              </w:rPr>
              <w:drawing>
                <wp:inline distT="0" distB="0" distL="0" distR="0" wp14:anchorId="6769396A" wp14:editId="4ACC7DDC">
                  <wp:extent cx="424281" cy="424281"/>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0037" cy="430037"/>
                          </a:xfrm>
                          <a:prstGeom prst="rect">
                            <a:avLst/>
                          </a:prstGeom>
                        </pic:spPr>
                      </pic:pic>
                    </a:graphicData>
                  </a:graphic>
                </wp:inline>
              </w:drawing>
            </w:r>
          </w:p>
        </w:tc>
        <w:tc>
          <w:tcPr>
            <w:tcW w:w="2365" w:type="dxa"/>
            <w:gridSpan w:val="2"/>
          </w:tcPr>
          <w:p w:rsidR="001F1750" w:rsidRDefault="001F1750" w:rsidP="00225172">
            <w:pPr>
              <w:spacing w:after="560"/>
              <w:rPr>
                <w:b/>
              </w:rPr>
            </w:pPr>
            <w:r>
              <w:rPr>
                <w:b/>
              </w:rPr>
              <w:t>Dokumentationsmodus</w:t>
            </w:r>
          </w:p>
          <w:p w:rsidR="001F1750" w:rsidRDefault="001F1750" w:rsidP="00225172">
            <w:pPr>
              <w:spacing w:before="240" w:after="0"/>
              <w:rPr>
                <w:b/>
              </w:rPr>
            </w:pPr>
            <w:r>
              <w:rPr>
                <w:noProof/>
              </w:rPr>
              <w:drawing>
                <wp:inline distT="0" distB="0" distL="0" distR="0" wp14:anchorId="22053F69" wp14:editId="3E5E547E">
                  <wp:extent cx="226695" cy="211582"/>
                  <wp:effectExtent l="0" t="0" r="190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8883" cy="213624"/>
                          </a:xfrm>
                          <a:prstGeom prst="rect">
                            <a:avLst/>
                          </a:prstGeom>
                        </pic:spPr>
                      </pic:pic>
                    </a:graphicData>
                  </a:graphic>
                </wp:inline>
              </w:drawing>
            </w:r>
            <w:r>
              <w:rPr>
                <w:b/>
              </w:rPr>
              <w:t xml:space="preserve"> Text</w:t>
            </w:r>
          </w:p>
          <w:p w:rsidR="001F1750" w:rsidRDefault="001F1750" w:rsidP="00225172">
            <w:pPr>
              <w:spacing w:after="80"/>
              <w:rPr>
                <w:b/>
              </w:rPr>
            </w:pPr>
            <w:r>
              <w:rPr>
                <w:noProof/>
              </w:rPr>
              <w:drawing>
                <wp:inline distT="0" distB="0" distL="0" distR="0" wp14:anchorId="43DC4C33" wp14:editId="756425FA">
                  <wp:extent cx="226771" cy="232302"/>
                  <wp:effectExtent l="0" t="0" r="1905"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6992" cy="242773"/>
                          </a:xfrm>
                          <a:prstGeom prst="rect">
                            <a:avLst/>
                          </a:prstGeom>
                        </pic:spPr>
                      </pic:pic>
                    </a:graphicData>
                  </a:graphic>
                </wp:inline>
              </w:drawing>
            </w:r>
            <w:r>
              <w:rPr>
                <w:b/>
              </w:rPr>
              <w:t xml:space="preserve"> Gliederungsfläche</w:t>
            </w:r>
          </w:p>
          <w:p w:rsidR="001F1750" w:rsidRDefault="001F1750" w:rsidP="00225172">
            <w:pPr>
              <w:spacing w:before="180"/>
              <w:rPr>
                <w:b/>
              </w:rPr>
            </w:pPr>
            <w:r>
              <w:rPr>
                <w:noProof/>
              </w:rPr>
              <w:drawing>
                <wp:inline distT="0" distB="0" distL="0" distR="0" wp14:anchorId="1E11E5C7" wp14:editId="2FA8C3CF">
                  <wp:extent cx="212141" cy="238659"/>
                  <wp:effectExtent l="0" t="0" r="0" b="952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8819" cy="246172"/>
                          </a:xfrm>
                          <a:prstGeom prst="rect">
                            <a:avLst/>
                          </a:prstGeom>
                        </pic:spPr>
                      </pic:pic>
                    </a:graphicData>
                  </a:graphic>
                </wp:inline>
              </w:drawing>
            </w:r>
            <w:r>
              <w:rPr>
                <w:b/>
              </w:rPr>
              <w:t xml:space="preserve">  Exportieren</w:t>
            </w:r>
          </w:p>
        </w:tc>
        <w:tc>
          <w:tcPr>
            <w:tcW w:w="5668" w:type="dxa"/>
            <w:gridSpan w:val="2"/>
          </w:tcPr>
          <w:p w:rsidR="001F1750" w:rsidRDefault="001F1750" w:rsidP="00225172">
            <w:r>
              <w:t>Hiermit kann das entworfene Netzwerk ergänzend beschriftet werden. Alle hier gemachten Angaben dienen rein der besseren Verdeutlichung.</w:t>
            </w:r>
          </w:p>
          <w:p w:rsidR="001F1750" w:rsidRDefault="001F1750" w:rsidP="00225172">
            <w:r>
              <w:t xml:space="preserve">Zum einen können </w:t>
            </w:r>
            <w:r w:rsidRPr="00A86370">
              <w:rPr>
                <w:b/>
              </w:rPr>
              <w:t>Texte</w:t>
            </w:r>
            <w:r>
              <w:t xml:space="preserve"> hinzugefügt werden. </w:t>
            </w:r>
          </w:p>
          <w:p w:rsidR="001F1750" w:rsidRDefault="001F1750" w:rsidP="00225172">
            <w:r>
              <w:t xml:space="preserve">Zum zweiten können rechteckige </w:t>
            </w:r>
            <w:r w:rsidRPr="001C5E06">
              <w:rPr>
                <w:b/>
              </w:rPr>
              <w:t>Flächen</w:t>
            </w:r>
            <w:r>
              <w:t xml:space="preserve"> in den Hintergrund eingefügt werden, um Gruppierungen darzustellen. </w:t>
            </w:r>
          </w:p>
          <w:p w:rsidR="001F1750" w:rsidRDefault="001F1750" w:rsidP="00350AE7">
            <w:pPr>
              <w:spacing w:after="0"/>
            </w:pPr>
            <w:r>
              <w:t xml:space="preserve">Außerdem kann man das erstellte Netzwerk </w:t>
            </w:r>
            <w:r w:rsidRPr="002F602C">
              <w:rPr>
                <w:b/>
              </w:rPr>
              <w:t>als</w:t>
            </w:r>
            <w:r>
              <w:t xml:space="preserve"> </w:t>
            </w:r>
            <w:r w:rsidRPr="00A86370">
              <w:rPr>
                <w:b/>
              </w:rPr>
              <w:t>Grafik speichern</w:t>
            </w:r>
            <w:r>
              <w:t xml:space="preserve"> (PNG). </w:t>
            </w:r>
          </w:p>
        </w:tc>
      </w:tr>
    </w:tbl>
    <w:p w:rsidR="00350AE7" w:rsidRPr="00350AE7" w:rsidRDefault="00350AE7">
      <w:pPr>
        <w:spacing w:after="0"/>
        <w:jc w:val="left"/>
        <w:rPr>
          <w:sz w:val="12"/>
        </w:rPr>
      </w:pPr>
      <w:r w:rsidRPr="00350AE7">
        <w:rPr>
          <w:sz w:val="12"/>
        </w:rPr>
        <w:br w:type="page"/>
      </w:r>
    </w:p>
    <w:p w:rsidR="001F1750" w:rsidRPr="00350AE7" w:rsidRDefault="001F1750" w:rsidP="001F1750">
      <w:pPr>
        <w:spacing w:after="0"/>
        <w:rPr>
          <w:sz w:val="10"/>
        </w:rPr>
      </w:pPr>
    </w:p>
    <w:p w:rsidR="001F1750" w:rsidRDefault="001F1750" w:rsidP="00350AE7">
      <w:pPr>
        <w:pStyle w:val="berschrift3"/>
        <w:spacing w:before="0"/>
      </w:pPr>
      <w:r>
        <w:t>Weitere Funktionen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30"/>
        <w:gridCol w:w="2316"/>
        <w:gridCol w:w="30"/>
        <w:gridCol w:w="5638"/>
        <w:gridCol w:w="30"/>
      </w:tblGrid>
      <w:tr w:rsidR="001F1750" w:rsidTr="00071FE9">
        <w:trPr>
          <w:gridAfter w:val="1"/>
          <w:wAfter w:w="30" w:type="dxa"/>
        </w:trPr>
        <w:tc>
          <w:tcPr>
            <w:tcW w:w="1056" w:type="dxa"/>
          </w:tcPr>
          <w:p w:rsidR="001F1750" w:rsidRDefault="001F1750" w:rsidP="00071FE9">
            <w:pPr>
              <w:pStyle w:val="script-standard"/>
              <w:widowControl/>
              <w:spacing w:before="60" w:after="60"/>
              <w:jc w:val="center"/>
              <w:rPr>
                <w:sz w:val="24"/>
              </w:rPr>
            </w:pPr>
            <w:r>
              <w:rPr>
                <w:noProof/>
              </w:rPr>
              <w:drawing>
                <wp:inline distT="0" distB="0" distL="0" distR="0" wp14:anchorId="4D35D71F" wp14:editId="258A9B27">
                  <wp:extent cx="495300" cy="504825"/>
                  <wp:effectExtent l="0" t="0" r="0"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95300" cy="504825"/>
                          </a:xfrm>
                          <a:prstGeom prst="rect">
                            <a:avLst/>
                          </a:prstGeom>
                        </pic:spPr>
                      </pic:pic>
                    </a:graphicData>
                  </a:graphic>
                </wp:inline>
              </w:drawing>
            </w:r>
          </w:p>
        </w:tc>
        <w:tc>
          <w:tcPr>
            <w:tcW w:w="2346" w:type="dxa"/>
            <w:gridSpan w:val="2"/>
          </w:tcPr>
          <w:p w:rsidR="001F1750" w:rsidRDefault="001F1750" w:rsidP="00071FE9">
            <w:pPr>
              <w:spacing w:after="0"/>
              <w:rPr>
                <w:b/>
              </w:rPr>
            </w:pPr>
            <w:r>
              <w:rPr>
                <w:b/>
              </w:rPr>
              <w:t>Neues Projekt</w:t>
            </w:r>
          </w:p>
          <w:p w:rsidR="001F1750" w:rsidRPr="001055C8" w:rsidRDefault="001F1750" w:rsidP="00071FE9">
            <w:pPr>
              <w:rPr>
                <w:b/>
              </w:rPr>
            </w:pPr>
            <w:r>
              <w:t>(Strg-N)</w:t>
            </w:r>
          </w:p>
        </w:tc>
        <w:tc>
          <w:tcPr>
            <w:tcW w:w="5668" w:type="dxa"/>
            <w:gridSpan w:val="2"/>
          </w:tcPr>
          <w:p w:rsidR="001F1750" w:rsidRDefault="001F1750" w:rsidP="00071FE9">
            <w:r>
              <w:t xml:space="preserve">Hiermit wird ein neues Projekt initiiert. Da die komplette Arbeitsfläche gelöscht wird, erscheint eine Sicherheitsabfrage. Aktuelles Projekt speichern! </w:t>
            </w:r>
          </w:p>
        </w:tc>
      </w:tr>
      <w:tr w:rsidR="001F1750" w:rsidTr="00F04A96">
        <w:tc>
          <w:tcPr>
            <w:tcW w:w="1086" w:type="dxa"/>
            <w:gridSpan w:val="2"/>
          </w:tcPr>
          <w:p w:rsidR="001F1750" w:rsidRDefault="001F1750" w:rsidP="00F04A96">
            <w:pPr>
              <w:pStyle w:val="script-standard"/>
              <w:widowControl/>
              <w:spacing w:before="60" w:after="60"/>
              <w:jc w:val="center"/>
              <w:rPr>
                <w:noProof/>
              </w:rPr>
            </w:pPr>
            <w:r>
              <w:rPr>
                <w:noProof/>
              </w:rPr>
              <w:drawing>
                <wp:inline distT="0" distB="0" distL="0" distR="0" wp14:anchorId="7A7C4B87" wp14:editId="0D6A6CFD">
                  <wp:extent cx="542925" cy="514350"/>
                  <wp:effectExtent l="0" t="0" r="9525"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2925" cy="514350"/>
                          </a:xfrm>
                          <a:prstGeom prst="rect">
                            <a:avLst/>
                          </a:prstGeom>
                        </pic:spPr>
                      </pic:pic>
                    </a:graphicData>
                  </a:graphic>
                </wp:inline>
              </w:drawing>
            </w:r>
          </w:p>
        </w:tc>
        <w:tc>
          <w:tcPr>
            <w:tcW w:w="2346" w:type="dxa"/>
            <w:gridSpan w:val="2"/>
          </w:tcPr>
          <w:p w:rsidR="001F1750" w:rsidRDefault="001F1750" w:rsidP="00F04A96">
            <w:pPr>
              <w:spacing w:after="0"/>
              <w:rPr>
                <w:b/>
              </w:rPr>
            </w:pPr>
            <w:r>
              <w:rPr>
                <w:b/>
              </w:rPr>
              <w:t>Projekt öffnen</w:t>
            </w:r>
          </w:p>
          <w:p w:rsidR="001F1750" w:rsidRDefault="001F1750" w:rsidP="00F04A96">
            <w:pPr>
              <w:spacing w:after="0"/>
              <w:rPr>
                <w:b/>
              </w:rPr>
            </w:pPr>
            <w:r>
              <w:t>(Strg-O)</w:t>
            </w:r>
          </w:p>
        </w:tc>
        <w:tc>
          <w:tcPr>
            <w:tcW w:w="5668" w:type="dxa"/>
            <w:gridSpan w:val="2"/>
          </w:tcPr>
          <w:p w:rsidR="001F1750" w:rsidRDefault="001F1750" w:rsidP="00F04A96">
            <w:r>
              <w:t>Hiermit wird ein altes Projekt geöffnet. Da die komplette Arbeitsfläche gelöscht wird, erscheint eine Sicherheitsabfrage. Aktuelles Projekt speichern!</w:t>
            </w:r>
          </w:p>
        </w:tc>
      </w:tr>
      <w:tr w:rsidR="001F1750" w:rsidTr="00426ADA">
        <w:tc>
          <w:tcPr>
            <w:tcW w:w="1086" w:type="dxa"/>
            <w:gridSpan w:val="2"/>
          </w:tcPr>
          <w:p w:rsidR="001F1750" w:rsidRDefault="001F1750" w:rsidP="00426ADA">
            <w:pPr>
              <w:pStyle w:val="script-standard"/>
              <w:widowControl/>
              <w:spacing w:before="60" w:after="60"/>
              <w:jc w:val="center"/>
              <w:rPr>
                <w:noProof/>
              </w:rPr>
            </w:pPr>
            <w:r>
              <w:rPr>
                <w:noProof/>
              </w:rPr>
              <w:drawing>
                <wp:inline distT="0" distB="0" distL="0" distR="0" wp14:anchorId="30A73E4C" wp14:editId="1B0DBC55">
                  <wp:extent cx="495300" cy="523875"/>
                  <wp:effectExtent l="0" t="0" r="0" b="952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95300" cy="523875"/>
                          </a:xfrm>
                          <a:prstGeom prst="rect">
                            <a:avLst/>
                          </a:prstGeom>
                        </pic:spPr>
                      </pic:pic>
                    </a:graphicData>
                  </a:graphic>
                </wp:inline>
              </w:drawing>
            </w:r>
          </w:p>
        </w:tc>
        <w:tc>
          <w:tcPr>
            <w:tcW w:w="2346" w:type="dxa"/>
            <w:gridSpan w:val="2"/>
          </w:tcPr>
          <w:p w:rsidR="001F1750" w:rsidRDefault="001F1750" w:rsidP="00426ADA">
            <w:pPr>
              <w:spacing w:after="0"/>
              <w:rPr>
                <w:b/>
              </w:rPr>
            </w:pPr>
            <w:r>
              <w:rPr>
                <w:b/>
              </w:rPr>
              <w:t>Projekt speichern</w:t>
            </w:r>
          </w:p>
          <w:p w:rsidR="001F1750" w:rsidRDefault="001F1750" w:rsidP="00426ADA">
            <w:pPr>
              <w:spacing w:after="0"/>
              <w:rPr>
                <w:b/>
              </w:rPr>
            </w:pPr>
            <w:r>
              <w:rPr>
                <w:noProof/>
              </w:rPr>
              <w:t>(Strg-S)</w:t>
            </w:r>
          </w:p>
        </w:tc>
        <w:tc>
          <w:tcPr>
            <w:tcW w:w="5668" w:type="dxa"/>
            <w:gridSpan w:val="2"/>
          </w:tcPr>
          <w:p w:rsidR="001F1750" w:rsidRDefault="001F1750" w:rsidP="00426ADA">
            <w:r>
              <w:t>Das aktuelle Projekt, welches in der Arbeitsfläche angezeigt wird, wird gespeichert.</w:t>
            </w:r>
          </w:p>
        </w:tc>
      </w:tr>
      <w:tr w:rsidR="001F1750" w:rsidTr="000700DF">
        <w:tc>
          <w:tcPr>
            <w:tcW w:w="1086" w:type="dxa"/>
            <w:gridSpan w:val="2"/>
          </w:tcPr>
          <w:p w:rsidR="001F1750" w:rsidRDefault="001F1750" w:rsidP="000700DF">
            <w:pPr>
              <w:pStyle w:val="script-standard"/>
              <w:widowControl/>
              <w:spacing w:before="60" w:after="60"/>
              <w:jc w:val="center"/>
              <w:rPr>
                <w:noProof/>
              </w:rPr>
            </w:pPr>
            <w:r>
              <w:rPr>
                <w:noProof/>
              </w:rPr>
              <w:drawing>
                <wp:inline distT="0" distB="0" distL="0" distR="0" wp14:anchorId="114415B2" wp14:editId="7C0106AE">
                  <wp:extent cx="504825" cy="495300"/>
                  <wp:effectExtent l="0" t="0" r="9525"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04825" cy="495300"/>
                          </a:xfrm>
                          <a:prstGeom prst="rect">
                            <a:avLst/>
                          </a:prstGeom>
                        </pic:spPr>
                      </pic:pic>
                    </a:graphicData>
                  </a:graphic>
                </wp:inline>
              </w:drawing>
            </w:r>
          </w:p>
        </w:tc>
        <w:tc>
          <w:tcPr>
            <w:tcW w:w="2346" w:type="dxa"/>
            <w:gridSpan w:val="2"/>
          </w:tcPr>
          <w:p w:rsidR="001F1750" w:rsidRDefault="001F1750" w:rsidP="000700DF">
            <w:pPr>
              <w:spacing w:after="0"/>
              <w:rPr>
                <w:b/>
              </w:rPr>
            </w:pPr>
            <w:r>
              <w:rPr>
                <w:b/>
              </w:rPr>
              <w:t xml:space="preserve">Hilfefenster </w:t>
            </w:r>
            <w:r>
              <w:rPr>
                <w:b/>
              </w:rPr>
              <w:br/>
              <w:t>einblenden</w:t>
            </w:r>
          </w:p>
          <w:p w:rsidR="001F1750" w:rsidRDefault="001F1750" w:rsidP="000700DF">
            <w:pPr>
              <w:spacing w:after="0"/>
              <w:rPr>
                <w:b/>
              </w:rPr>
            </w:pPr>
            <w:r>
              <w:rPr>
                <w:noProof/>
              </w:rPr>
              <w:t>(Strg-H)</w:t>
            </w:r>
          </w:p>
        </w:tc>
        <w:tc>
          <w:tcPr>
            <w:tcW w:w="5668" w:type="dxa"/>
            <w:gridSpan w:val="2"/>
          </w:tcPr>
          <w:p w:rsidR="001F1750" w:rsidRDefault="001F1750" w:rsidP="000700DF">
            <w:r>
              <w:t>Kurze Zusammenfassung der Benutzung des Programms</w:t>
            </w:r>
          </w:p>
        </w:tc>
      </w:tr>
      <w:tr w:rsidR="001F1750" w:rsidTr="00522C02">
        <w:tc>
          <w:tcPr>
            <w:tcW w:w="1086" w:type="dxa"/>
            <w:gridSpan w:val="2"/>
          </w:tcPr>
          <w:p w:rsidR="001F1750" w:rsidRDefault="001F1750" w:rsidP="00522C02">
            <w:pPr>
              <w:pStyle w:val="script-standard"/>
              <w:widowControl/>
              <w:spacing w:before="60" w:after="60"/>
              <w:jc w:val="center"/>
              <w:rPr>
                <w:noProof/>
              </w:rPr>
            </w:pPr>
            <w:r>
              <w:rPr>
                <w:noProof/>
              </w:rPr>
              <w:drawing>
                <wp:inline distT="0" distB="0" distL="0" distR="0" wp14:anchorId="51DBF023" wp14:editId="7D9849AD">
                  <wp:extent cx="485775" cy="476250"/>
                  <wp:effectExtent l="0" t="0" r="9525"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85775" cy="476250"/>
                          </a:xfrm>
                          <a:prstGeom prst="rect">
                            <a:avLst/>
                          </a:prstGeom>
                        </pic:spPr>
                      </pic:pic>
                    </a:graphicData>
                  </a:graphic>
                </wp:inline>
              </w:drawing>
            </w:r>
          </w:p>
        </w:tc>
        <w:tc>
          <w:tcPr>
            <w:tcW w:w="2346" w:type="dxa"/>
            <w:gridSpan w:val="2"/>
          </w:tcPr>
          <w:p w:rsidR="001F1750" w:rsidRDefault="001F1750" w:rsidP="00522C02">
            <w:pPr>
              <w:spacing w:after="0"/>
              <w:rPr>
                <w:b/>
              </w:rPr>
            </w:pPr>
            <w:r>
              <w:rPr>
                <w:b/>
              </w:rPr>
              <w:t>Programminformation einblenden</w:t>
            </w:r>
          </w:p>
          <w:p w:rsidR="001F1750" w:rsidRDefault="001F1750" w:rsidP="00522C02">
            <w:pPr>
              <w:spacing w:after="0"/>
              <w:rPr>
                <w:b/>
              </w:rPr>
            </w:pPr>
            <w:r>
              <w:rPr>
                <w:noProof/>
              </w:rPr>
              <w:t>(Strg-A)</w:t>
            </w:r>
          </w:p>
        </w:tc>
        <w:tc>
          <w:tcPr>
            <w:tcW w:w="5668" w:type="dxa"/>
            <w:gridSpan w:val="2"/>
          </w:tcPr>
          <w:p w:rsidR="001F1750" w:rsidRDefault="001F1750" w:rsidP="001F1750">
            <w:pPr>
              <w:jc w:val="left"/>
            </w:pPr>
            <w:r>
              <w:t xml:space="preserve">In einem Fenster </w:t>
            </w:r>
            <w:proofErr w:type="gramStart"/>
            <w:r>
              <w:t>werden</w:t>
            </w:r>
            <w:proofErr w:type="gramEnd"/>
            <w:r>
              <w:t xml:space="preserve"> die Entwickler</w:t>
            </w:r>
            <w:r>
              <w:t>-</w:t>
            </w:r>
            <w:r>
              <w:t xml:space="preserve"> und, was wesentlich wichtiger ist, die aktuelle Programmversion dargestellt.</w:t>
            </w:r>
          </w:p>
        </w:tc>
      </w:tr>
    </w:tbl>
    <w:p w:rsidR="001F1750" w:rsidRDefault="001F1750" w:rsidP="001F1750">
      <w:pPr>
        <w:spacing w:after="0"/>
      </w:pPr>
    </w:p>
    <w:p w:rsidR="001F1750" w:rsidRDefault="001F1750" w:rsidP="001F1750">
      <w:pPr>
        <w:pStyle w:val="berschrift3"/>
      </w:pPr>
      <w:r>
        <w:t>Einführung in den Entwurfsmodus</w:t>
      </w:r>
    </w:p>
    <w:p w:rsidR="001F1750" w:rsidRDefault="001F1750" w:rsidP="001F1750">
      <w:pPr>
        <w:spacing w:after="0"/>
      </w:pPr>
      <w:r>
        <w:t>In diesem Abschnitt wird nur erklärt, wie im Entwurfsmodus ein Netzwerk prinzipiell erstellt wird. Details zur Konfiguration sowie die Verwendung von verbindenden Netzwerkkomponenten folgen genau dann, wenn man sie für die Aufgaben benötigt.</w:t>
      </w:r>
    </w:p>
    <w:p w:rsidR="001F1750" w:rsidRDefault="001F1750" w:rsidP="001F1750">
      <w:pPr>
        <w:spacing w:after="0"/>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30"/>
        <w:gridCol w:w="1149"/>
        <w:gridCol w:w="33"/>
        <w:gridCol w:w="6771"/>
        <w:gridCol w:w="31"/>
      </w:tblGrid>
      <w:tr w:rsidR="001F1750" w:rsidTr="001F1750">
        <w:trPr>
          <w:gridAfter w:val="1"/>
          <w:wAfter w:w="31" w:type="dxa"/>
        </w:trPr>
        <w:tc>
          <w:tcPr>
            <w:tcW w:w="1086" w:type="dxa"/>
            <w:gridSpan w:val="2"/>
          </w:tcPr>
          <w:p w:rsidR="001F1750" w:rsidRDefault="001F1750" w:rsidP="00D57F5F">
            <w:pPr>
              <w:pStyle w:val="script-standard"/>
              <w:widowControl/>
              <w:spacing w:before="60" w:after="60"/>
              <w:jc w:val="center"/>
              <w:rPr>
                <w:noProof/>
              </w:rPr>
            </w:pPr>
            <w:r>
              <w:rPr>
                <w:noProof/>
              </w:rPr>
              <w:drawing>
                <wp:inline distT="0" distB="0" distL="0" distR="0" wp14:anchorId="716A8EAE" wp14:editId="1FF08BF8">
                  <wp:extent cx="516386" cy="702860"/>
                  <wp:effectExtent l="0" t="0" r="0" b="254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31959" cy="724057"/>
                          </a:xfrm>
                          <a:prstGeom prst="rect">
                            <a:avLst/>
                          </a:prstGeom>
                        </pic:spPr>
                      </pic:pic>
                    </a:graphicData>
                  </a:graphic>
                </wp:inline>
              </w:drawing>
            </w:r>
          </w:p>
        </w:tc>
        <w:tc>
          <w:tcPr>
            <w:tcW w:w="1149" w:type="dxa"/>
          </w:tcPr>
          <w:p w:rsidR="001F1750" w:rsidRDefault="001F1750" w:rsidP="00D57F5F">
            <w:pPr>
              <w:spacing w:after="0"/>
              <w:rPr>
                <w:b/>
              </w:rPr>
            </w:pPr>
            <w:r>
              <w:rPr>
                <w:b/>
              </w:rPr>
              <w:t>Rechner</w:t>
            </w:r>
          </w:p>
        </w:tc>
        <w:tc>
          <w:tcPr>
            <w:tcW w:w="6804" w:type="dxa"/>
            <w:gridSpan w:val="2"/>
          </w:tcPr>
          <w:p w:rsidR="001F1750" w:rsidRDefault="001F1750" w:rsidP="001F1750">
            <w:pPr>
              <w:jc w:val="left"/>
            </w:pPr>
            <w:proofErr w:type="spellStart"/>
            <w:r>
              <w:t>Filius</w:t>
            </w:r>
            <w:proofErr w:type="spellEnd"/>
            <w:r>
              <w:t xml:space="preserve"> bietet in der Auswahlleiste links zwei Arten Computer an. Beide haben identische Funktionalität. Der Rechner wird normalerweise verwendet, wenn der Computer als </w:t>
            </w:r>
            <w:r w:rsidRPr="002F602C">
              <w:rPr>
                <w:b/>
              </w:rPr>
              <w:t>Server</w:t>
            </w:r>
            <w:r>
              <w:t xml:space="preserve"> gebraucht werden soll. Das Notebook wird verwendet, wenn der Computer als </w:t>
            </w:r>
            <w:r w:rsidRPr="002F602C">
              <w:rPr>
                <w:b/>
              </w:rPr>
              <w:t>Client</w:t>
            </w:r>
            <w:r>
              <w:t xml:space="preserve"> verwendet wird, also ein Benutzer davorsitzt.</w:t>
            </w:r>
          </w:p>
        </w:tc>
      </w:tr>
      <w:tr w:rsidR="001F1750" w:rsidTr="0035728A">
        <w:tc>
          <w:tcPr>
            <w:tcW w:w="1056" w:type="dxa"/>
          </w:tcPr>
          <w:p w:rsidR="001F1750" w:rsidRDefault="001F1750" w:rsidP="0035728A">
            <w:pPr>
              <w:pStyle w:val="script-standard"/>
              <w:widowControl/>
              <w:spacing w:before="60" w:after="60"/>
              <w:jc w:val="center"/>
              <w:rPr>
                <w:noProof/>
              </w:rPr>
            </w:pPr>
            <w:r>
              <w:rPr>
                <w:noProof/>
              </w:rPr>
              <w:drawing>
                <wp:inline distT="0" distB="0" distL="0" distR="0" wp14:anchorId="7C288833" wp14:editId="39FDF5E1">
                  <wp:extent cx="523875" cy="483577"/>
                  <wp:effectExtent l="0" t="0" r="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23875" cy="483577"/>
                          </a:xfrm>
                          <a:prstGeom prst="rect">
                            <a:avLst/>
                          </a:prstGeom>
                        </pic:spPr>
                      </pic:pic>
                    </a:graphicData>
                  </a:graphic>
                </wp:inline>
              </w:drawing>
            </w:r>
          </w:p>
        </w:tc>
        <w:tc>
          <w:tcPr>
            <w:tcW w:w="1212" w:type="dxa"/>
            <w:gridSpan w:val="3"/>
          </w:tcPr>
          <w:p w:rsidR="001F1750" w:rsidRDefault="001F1750" w:rsidP="0035728A">
            <w:pPr>
              <w:rPr>
                <w:b/>
              </w:rPr>
            </w:pPr>
            <w:r>
              <w:rPr>
                <w:b/>
              </w:rPr>
              <w:t>Notebook</w:t>
            </w:r>
          </w:p>
        </w:tc>
        <w:tc>
          <w:tcPr>
            <w:tcW w:w="6802" w:type="dxa"/>
            <w:gridSpan w:val="2"/>
          </w:tcPr>
          <w:p w:rsidR="001F1750" w:rsidRDefault="001F1750" w:rsidP="0035728A">
            <w:r>
              <w:t>Klicken Sie auf eines der beiden Symbole und halten Sie die linke Maustaste gedrückt. Jetzt bewegen Sie den Mauszeiger in die Arbeitsfläche. Lassen Sie den Mauszeiger an der gewünschten Position los.</w:t>
            </w:r>
          </w:p>
        </w:tc>
      </w:tr>
      <w:tr w:rsidR="001F1750" w:rsidTr="00D32CE0">
        <w:tc>
          <w:tcPr>
            <w:tcW w:w="1056" w:type="dxa"/>
          </w:tcPr>
          <w:p w:rsidR="001F1750" w:rsidRDefault="001F1750" w:rsidP="00D32CE0">
            <w:pPr>
              <w:pStyle w:val="script-standard"/>
              <w:widowControl/>
              <w:spacing w:before="60" w:after="60"/>
              <w:jc w:val="center"/>
              <w:rPr>
                <w:sz w:val="24"/>
              </w:rPr>
            </w:pPr>
            <w:r>
              <w:rPr>
                <w:noProof/>
              </w:rPr>
              <w:drawing>
                <wp:inline distT="0" distB="0" distL="0" distR="0" wp14:anchorId="7527DA6B" wp14:editId="14F33023">
                  <wp:extent cx="515967" cy="314325"/>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23406" cy="318857"/>
                          </a:xfrm>
                          <a:prstGeom prst="rect">
                            <a:avLst/>
                          </a:prstGeom>
                        </pic:spPr>
                      </pic:pic>
                    </a:graphicData>
                  </a:graphic>
                </wp:inline>
              </w:drawing>
            </w:r>
          </w:p>
        </w:tc>
        <w:tc>
          <w:tcPr>
            <w:tcW w:w="1212" w:type="dxa"/>
            <w:gridSpan w:val="3"/>
          </w:tcPr>
          <w:p w:rsidR="001F1750" w:rsidRPr="001055C8" w:rsidRDefault="001F1750" w:rsidP="00D32CE0">
            <w:pPr>
              <w:rPr>
                <w:b/>
              </w:rPr>
            </w:pPr>
            <w:r>
              <w:rPr>
                <w:b/>
              </w:rPr>
              <w:t>Kabel</w:t>
            </w:r>
          </w:p>
        </w:tc>
        <w:tc>
          <w:tcPr>
            <w:tcW w:w="6802" w:type="dxa"/>
            <w:gridSpan w:val="2"/>
          </w:tcPr>
          <w:p w:rsidR="001F1750" w:rsidRDefault="001F1750" w:rsidP="00D32CE0">
            <w:r>
              <w:t xml:space="preserve">Netzwerkkomponenten werden mit Kabeln verbunden. Klicken Sie auf das Icon innerhalb der Auswahl. </w:t>
            </w:r>
          </w:p>
        </w:tc>
      </w:tr>
      <w:tr w:rsidR="005C0154" w:rsidTr="005C0154">
        <w:tc>
          <w:tcPr>
            <w:tcW w:w="2268" w:type="dxa"/>
            <w:gridSpan w:val="4"/>
          </w:tcPr>
          <w:p w:rsidR="005C0154" w:rsidRDefault="005C0154" w:rsidP="00A30E1A">
            <w:pPr>
              <w:spacing w:before="60"/>
              <w:jc w:val="right"/>
              <w:rPr>
                <w:b/>
              </w:rPr>
            </w:pPr>
            <w:r>
              <w:rPr>
                <w:noProof/>
              </w:rPr>
              <w:drawing>
                <wp:inline distT="0" distB="0" distL="0" distR="0" wp14:anchorId="441E35D3" wp14:editId="5603A88E">
                  <wp:extent cx="610791" cy="51435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41601" cy="540295"/>
                          </a:xfrm>
                          <a:prstGeom prst="rect">
                            <a:avLst/>
                          </a:prstGeom>
                        </pic:spPr>
                      </pic:pic>
                    </a:graphicData>
                  </a:graphic>
                </wp:inline>
              </w:drawing>
            </w:r>
          </w:p>
          <w:p w:rsidR="005C0154" w:rsidRDefault="005C0154" w:rsidP="005C0154">
            <w:pPr>
              <w:jc w:val="right"/>
              <w:rPr>
                <w:b/>
              </w:rPr>
            </w:pPr>
            <w:r>
              <w:rPr>
                <w:noProof/>
              </w:rPr>
              <w:drawing>
                <wp:inline distT="0" distB="0" distL="0" distR="0" wp14:anchorId="2D25F02C" wp14:editId="237B8F9E">
                  <wp:extent cx="790575" cy="566580"/>
                  <wp:effectExtent l="0" t="0" r="0" b="508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819816" cy="587536"/>
                          </a:xfrm>
                          <a:prstGeom prst="rect">
                            <a:avLst/>
                          </a:prstGeom>
                        </pic:spPr>
                      </pic:pic>
                    </a:graphicData>
                  </a:graphic>
                </wp:inline>
              </w:drawing>
            </w:r>
          </w:p>
          <w:p w:rsidR="005C0154" w:rsidRDefault="005C0154" w:rsidP="005C0154">
            <w:pPr>
              <w:jc w:val="right"/>
              <w:rPr>
                <w:b/>
              </w:rPr>
            </w:pPr>
            <w:r>
              <w:rPr>
                <w:noProof/>
              </w:rPr>
              <w:drawing>
                <wp:inline distT="0" distB="0" distL="0" distR="0" wp14:anchorId="34CF20FD" wp14:editId="093146FB">
                  <wp:extent cx="1152525" cy="453326"/>
                  <wp:effectExtent l="0" t="0" r="0" b="4445"/>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195706" cy="470310"/>
                          </a:xfrm>
                          <a:prstGeom prst="rect">
                            <a:avLst/>
                          </a:prstGeom>
                        </pic:spPr>
                      </pic:pic>
                    </a:graphicData>
                  </a:graphic>
                </wp:inline>
              </w:drawing>
            </w:r>
          </w:p>
          <w:p w:rsidR="005C0154" w:rsidRDefault="005C0154" w:rsidP="00B7389C">
            <w:pPr>
              <w:rPr>
                <w:b/>
              </w:rPr>
            </w:pPr>
          </w:p>
          <w:p w:rsidR="005C0154" w:rsidRDefault="005C0154" w:rsidP="00B7389C">
            <w:pPr>
              <w:rPr>
                <w:b/>
              </w:rPr>
            </w:pPr>
          </w:p>
        </w:tc>
        <w:tc>
          <w:tcPr>
            <w:tcW w:w="6802" w:type="dxa"/>
            <w:gridSpan w:val="2"/>
          </w:tcPr>
          <w:p w:rsidR="005C0154" w:rsidRDefault="005C0154" w:rsidP="00A30E1A">
            <w:r>
              <w:t xml:space="preserve">Jetzt bewegen Sie den Mauszeiger, ohne die linke Maustaste gedrückt zu halten, auf eine zuvor hinzugefügte Netzwerkkomponente. Der Zeiger wird innerhalb der Arbeitsfläche um einen Kabelstecker und die Nummer 1 ergänzt. </w:t>
            </w:r>
          </w:p>
          <w:p w:rsidR="005C0154" w:rsidRDefault="005C0154" w:rsidP="00A30E1A">
            <w:r>
              <w:t xml:space="preserve">Klicken Sie auf die ausgewählte Netzwerkkomponente. Das Kabel ist gesteckt. Der Mauszeiger bekommt eine 2. Das Kabel wird dargestellt. </w:t>
            </w:r>
          </w:p>
          <w:p w:rsidR="005C0154" w:rsidRDefault="005C0154" w:rsidP="00A30E1A">
            <w:r>
              <w:t xml:space="preserve">Klicken sie abschließend auf die zweite Komponente der </w:t>
            </w:r>
            <w:r w:rsidRPr="002F602C">
              <w:rPr>
                <w:b/>
              </w:rPr>
              <w:t>Verbindung</w:t>
            </w:r>
            <w:r>
              <w:t>. Die Verbindung ist komplett.</w:t>
            </w:r>
          </w:p>
          <w:p w:rsidR="005C0154" w:rsidRDefault="005C0154" w:rsidP="00A30E1A">
            <w:pPr>
              <w:spacing w:after="0"/>
            </w:pPr>
            <w:r>
              <w:t>Hinweise:</w:t>
            </w:r>
          </w:p>
          <w:p w:rsidR="005C0154" w:rsidRDefault="005C0154" w:rsidP="00A30E1A">
            <w:pPr>
              <w:pStyle w:val="Listenabsatz"/>
              <w:numPr>
                <w:ilvl w:val="0"/>
                <w:numId w:val="17"/>
              </w:numPr>
            </w:pPr>
            <w:r>
              <w:t>Der Vorgang kann jederzeit mit Hilfe der ESC-Taste oder einem Klick mit der rechten Maustaste unterbrochen werden.</w:t>
            </w:r>
          </w:p>
          <w:p w:rsidR="005C0154" w:rsidRDefault="001B105F" w:rsidP="00A30E1A">
            <w:pPr>
              <w:pStyle w:val="Listenabsatz"/>
              <w:numPr>
                <w:ilvl w:val="0"/>
                <w:numId w:val="17"/>
              </w:numPr>
            </w:pPr>
            <w:r>
              <w:t>Alle Objekte</w:t>
            </w:r>
            <w:r w:rsidR="005C0154">
              <w:t xml:space="preserve"> können mit Hilfe </w:t>
            </w:r>
            <w:r>
              <w:t xml:space="preserve">eines Klicks </w:t>
            </w:r>
            <w:r w:rsidR="005C0154">
              <w:t xml:space="preserve">der rechten Maustaste </w:t>
            </w:r>
            <w:r>
              <w:t xml:space="preserve">auf das Objekt </w:t>
            </w:r>
            <w:r w:rsidR="005C0154">
              <w:t>wieder entfernt werden.</w:t>
            </w:r>
          </w:p>
        </w:tc>
      </w:tr>
    </w:tbl>
    <w:p w:rsidR="001C63EC" w:rsidRPr="001C63EC" w:rsidRDefault="001C63EC" w:rsidP="00350AE7"/>
    <w:sectPr w:rsidR="001C63EC" w:rsidRPr="001C63EC" w:rsidSect="002D3954">
      <w:headerReference w:type="default" r:id="rId30"/>
      <w:footerReference w:type="default" r:id="rId3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D3E" w:rsidRDefault="004B7D3E" w:rsidP="004D1159">
      <w:r>
        <w:separator/>
      </w:r>
    </w:p>
  </w:endnote>
  <w:endnote w:type="continuationSeparator" w:id="0">
    <w:p w:rsidR="004B7D3E" w:rsidRDefault="004B7D3E" w:rsidP="004D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D8F" w:rsidRDefault="00586D8F" w:rsidP="00586D8F">
    <w:pPr>
      <w:pStyle w:val="Fuzeile"/>
      <w:pBdr>
        <w:top w:val="single" w:sz="4" w:space="1" w:color="auto"/>
      </w:pBdr>
      <w:spacing w:before="40"/>
    </w:pPr>
    <w:r w:rsidRPr="00E6380B">
      <w:rPr>
        <w:sz w:val="18"/>
        <w:szCs w:val="18"/>
      </w:rPr>
      <w:fldChar w:fldCharType="begin"/>
    </w:r>
    <w:r w:rsidRPr="00E6380B">
      <w:rPr>
        <w:sz w:val="18"/>
        <w:szCs w:val="18"/>
      </w:rPr>
      <w:instrText xml:space="preserve"> FILENAME   \* MERGEFORMAT </w:instrText>
    </w:r>
    <w:r w:rsidRPr="00E6380B">
      <w:rPr>
        <w:sz w:val="18"/>
        <w:szCs w:val="18"/>
      </w:rPr>
      <w:fldChar w:fldCharType="separate"/>
    </w:r>
    <w:r>
      <w:rPr>
        <w:noProof/>
        <w:sz w:val="18"/>
        <w:szCs w:val="18"/>
      </w:rPr>
      <w:t>L2 1.1 Informationsmaterial Oberfläche Filius.docx</w:t>
    </w:r>
    <w:r w:rsidRPr="00E6380B">
      <w:rPr>
        <w:noProof/>
        <w:sz w:val="18"/>
        <w:szCs w:val="18"/>
      </w:rPr>
      <w:fldChar w:fldCharType="end"/>
    </w:r>
    <w:r>
      <w:tab/>
    </w:r>
    <w:r>
      <w:tab/>
    </w:r>
    <w:r>
      <w:fldChar w:fldCharType="begin"/>
    </w:r>
    <w:r>
      <w:instrText xml:space="preserve"> PAGE   \* MERGEFORMAT </w:instrText>
    </w:r>
    <w:r>
      <w:fldChar w:fldCharType="separate"/>
    </w:r>
    <w:r w:rsidR="00CE3D5A">
      <w:rPr>
        <w:noProof/>
      </w:rPr>
      <w:t>1</w:t>
    </w:r>
    <w:r>
      <w:rPr>
        <w:noProof/>
      </w:rPr>
      <w:fldChar w:fldCharType="end"/>
    </w:r>
    <w:r>
      <w:t xml:space="preserve"> / </w:t>
    </w:r>
    <w:r w:rsidR="004B7D3E">
      <w:fldChar w:fldCharType="begin"/>
    </w:r>
    <w:r w:rsidR="004B7D3E">
      <w:instrText xml:space="preserve"> NUMPAGES   \* MERGEFORMAT </w:instrText>
    </w:r>
    <w:r w:rsidR="004B7D3E">
      <w:fldChar w:fldCharType="separate"/>
    </w:r>
    <w:r w:rsidR="00CE3D5A">
      <w:rPr>
        <w:noProof/>
      </w:rPr>
      <w:t>2</w:t>
    </w:r>
    <w:r w:rsidR="004B7D3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D3E" w:rsidRDefault="004B7D3E" w:rsidP="004D1159">
      <w:r>
        <w:separator/>
      </w:r>
    </w:p>
  </w:footnote>
  <w:footnote w:type="continuationSeparator" w:id="0">
    <w:p w:rsidR="004B7D3E" w:rsidRDefault="004B7D3E" w:rsidP="004D1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23E" w:rsidRDefault="004B7D3E" w:rsidP="00A1523E">
    <w:pPr>
      <w:pStyle w:val="Kopfzeile"/>
      <w:pBdr>
        <w:bottom w:val="single" w:sz="4" w:space="1" w:color="auto"/>
      </w:pBdr>
    </w:pPr>
    <w:r>
      <w:fldChar w:fldCharType="begin"/>
    </w:r>
    <w:r>
      <w:instrText xml:space="preserve"> STYLEREF  "Überschrift 1"  \* MERGEFORMAT </w:instrText>
    </w:r>
    <w:r>
      <w:fldChar w:fldCharType="separate"/>
    </w:r>
    <w:r w:rsidR="00CE3D5A">
      <w:rPr>
        <w:noProof/>
      </w:rPr>
      <w:t>Zentrale Bestandteile eines Netzwerks</w:t>
    </w:r>
    <w:r>
      <w:rPr>
        <w:noProof/>
      </w:rPr>
      <w:fldChar w:fldCharType="end"/>
    </w:r>
    <w:r w:rsidR="00A1523E">
      <w:rPr>
        <w:noProof/>
      </w:rPr>
      <w:tab/>
    </w:r>
    <w:r w:rsidR="00A1523E">
      <w:rPr>
        <w:noProof/>
      </w:rPr>
      <w:tab/>
      <w:t xml:space="preserve">Info </w:t>
    </w:r>
    <w:r w:rsidR="00A1523E">
      <w:rPr>
        <w:noProof/>
      </w:rPr>
      <w:fldChar w:fldCharType="begin"/>
    </w:r>
    <w:r w:rsidR="00A1523E">
      <w:rPr>
        <w:noProof/>
      </w:rPr>
      <w:instrText xml:space="preserve"> STYLEREF  "Überschrift 2" \r  \* MERGEFORMAT </w:instrText>
    </w:r>
    <w:r w:rsidR="00A1523E">
      <w:rPr>
        <w:noProof/>
      </w:rPr>
      <w:fldChar w:fldCharType="separate"/>
    </w:r>
    <w:r w:rsidR="00CE3D5A">
      <w:rPr>
        <w:noProof/>
      </w:rPr>
      <w:t>1.1</w:t>
    </w:r>
    <w:r w:rsidR="00A1523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8ED667B"/>
    <w:multiLevelType w:val="singleLevel"/>
    <w:tmpl w:val="04070017"/>
    <w:lvl w:ilvl="0">
      <w:start w:val="1"/>
      <w:numFmt w:val="lowerLetter"/>
      <w:lvlText w:val="%1)"/>
      <w:lvlJc w:val="left"/>
      <w:pPr>
        <w:tabs>
          <w:tab w:val="num" w:pos="360"/>
        </w:tabs>
        <w:ind w:left="360" w:hanging="360"/>
      </w:pPr>
    </w:lvl>
  </w:abstractNum>
  <w:abstractNum w:abstractNumId="2">
    <w:nsid w:val="1B763305"/>
    <w:multiLevelType w:val="hybridMultilevel"/>
    <w:tmpl w:val="16A03B40"/>
    <w:lvl w:ilvl="0" w:tplc="8E003232">
      <w:start w:val="1"/>
      <w:numFmt w:val="decimal"/>
      <w:lvlText w:val="L1 %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1F02B2F"/>
    <w:multiLevelType w:val="singleLevel"/>
    <w:tmpl w:val="1FBE055C"/>
    <w:lvl w:ilvl="0">
      <w:start w:val="1"/>
      <w:numFmt w:val="bullet"/>
      <w:lvlText w:val=""/>
      <w:lvlJc w:val="left"/>
      <w:pPr>
        <w:tabs>
          <w:tab w:val="num" w:pos="360"/>
        </w:tabs>
        <w:ind w:left="360" w:hanging="360"/>
      </w:pPr>
      <w:rPr>
        <w:rFonts w:ascii="Symbol" w:hAnsi="Symbol" w:hint="default"/>
        <w:sz w:val="28"/>
      </w:rPr>
    </w:lvl>
  </w:abstractNum>
  <w:abstractNum w:abstractNumId="4">
    <w:nsid w:val="2257222F"/>
    <w:multiLevelType w:val="hybridMultilevel"/>
    <w:tmpl w:val="7C984F9A"/>
    <w:lvl w:ilvl="0" w:tplc="4AAE8C2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9367A8E"/>
    <w:multiLevelType w:val="hybridMultilevel"/>
    <w:tmpl w:val="B74E9E6E"/>
    <w:lvl w:ilvl="0" w:tplc="E3B089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2307834"/>
    <w:multiLevelType w:val="singleLevel"/>
    <w:tmpl w:val="04070017"/>
    <w:lvl w:ilvl="0">
      <w:start w:val="1"/>
      <w:numFmt w:val="lowerLetter"/>
      <w:lvlText w:val="%1)"/>
      <w:lvlJc w:val="left"/>
      <w:pPr>
        <w:tabs>
          <w:tab w:val="num" w:pos="360"/>
        </w:tabs>
        <w:ind w:left="360" w:hanging="360"/>
      </w:pPr>
    </w:lvl>
  </w:abstractNum>
  <w:abstractNum w:abstractNumId="7">
    <w:nsid w:val="43AA07CC"/>
    <w:multiLevelType w:val="hybridMultilevel"/>
    <w:tmpl w:val="C1461F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4DF6409"/>
    <w:multiLevelType w:val="hybridMultilevel"/>
    <w:tmpl w:val="D21861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52F12F0D"/>
    <w:multiLevelType w:val="hybridMultilevel"/>
    <w:tmpl w:val="968C2016"/>
    <w:lvl w:ilvl="0" w:tplc="6CF6BCB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C074161"/>
    <w:multiLevelType w:val="hybridMultilevel"/>
    <w:tmpl w:val="1186A084"/>
    <w:lvl w:ilvl="0" w:tplc="8474C9F4">
      <w:start w:val="1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07C3B53"/>
    <w:multiLevelType w:val="hybridMultilevel"/>
    <w:tmpl w:val="FF4813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61F4069B"/>
    <w:multiLevelType w:val="hybridMultilevel"/>
    <w:tmpl w:val="3864D32C"/>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3">
    <w:nsid w:val="62A4692F"/>
    <w:multiLevelType w:val="multilevel"/>
    <w:tmpl w:val="505EBE8C"/>
    <w:lvl w:ilvl="0">
      <w:start w:val="1"/>
      <w:numFmt w:val="decimal"/>
      <w:pStyle w:val="berschrift1"/>
      <w:lvlText w:val="L2 %1."/>
      <w:lvlJc w:val="left"/>
      <w:pPr>
        <w:ind w:left="1021" w:hanging="1021"/>
      </w:pPr>
      <w:rPr>
        <w:rFonts w:ascii="Arial Rounded MT Bold" w:hAnsi="Arial Rounded MT Bold" w:hint="default"/>
        <w:sz w:val="36"/>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nsid w:val="69453BBA"/>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AE177D0"/>
    <w:multiLevelType w:val="singleLevel"/>
    <w:tmpl w:val="1FBE055C"/>
    <w:lvl w:ilvl="0">
      <w:start w:val="1"/>
      <w:numFmt w:val="bullet"/>
      <w:lvlText w:val=""/>
      <w:lvlJc w:val="left"/>
      <w:pPr>
        <w:tabs>
          <w:tab w:val="num" w:pos="360"/>
        </w:tabs>
        <w:ind w:left="360" w:hanging="360"/>
      </w:pPr>
      <w:rPr>
        <w:rFonts w:ascii="Symbol" w:hAnsi="Symbol" w:hint="default"/>
        <w:sz w:val="28"/>
      </w:rPr>
    </w:lvl>
  </w:abstractNum>
  <w:abstractNum w:abstractNumId="16">
    <w:nsid w:val="6ECE2356"/>
    <w:multiLevelType w:val="hybridMultilevel"/>
    <w:tmpl w:val="87380F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3"/>
  </w:num>
  <w:num w:numId="4">
    <w:abstractNumId w:val="1"/>
  </w:num>
  <w:num w:numId="5">
    <w:abstractNumId w:val="6"/>
  </w:num>
  <w:num w:numId="6">
    <w:abstractNumId w:val="10"/>
  </w:num>
  <w:num w:numId="7">
    <w:abstractNumId w:val="4"/>
  </w:num>
  <w:num w:numId="8">
    <w:abstractNumId w:val="2"/>
  </w:num>
  <w:num w:numId="9">
    <w:abstractNumId w:val="5"/>
  </w:num>
  <w:num w:numId="10">
    <w:abstractNumId w:val="14"/>
  </w:num>
  <w:num w:numId="11">
    <w:abstractNumId w:val="13"/>
  </w:num>
  <w:num w:numId="12">
    <w:abstractNumId w:val="16"/>
  </w:num>
  <w:num w:numId="13">
    <w:abstractNumId w:val="8"/>
  </w:num>
  <w:num w:numId="14">
    <w:abstractNumId w:val="7"/>
  </w:num>
  <w:num w:numId="15">
    <w:abstractNumId w:val="12"/>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BE5"/>
    <w:rsid w:val="00002D85"/>
    <w:rsid w:val="000406DF"/>
    <w:rsid w:val="0006183A"/>
    <w:rsid w:val="0007404A"/>
    <w:rsid w:val="000A2A25"/>
    <w:rsid w:val="000A30C8"/>
    <w:rsid w:val="000A5F0A"/>
    <w:rsid w:val="000C0818"/>
    <w:rsid w:val="001055C8"/>
    <w:rsid w:val="00120A7E"/>
    <w:rsid w:val="00155B77"/>
    <w:rsid w:val="00162B21"/>
    <w:rsid w:val="0016310D"/>
    <w:rsid w:val="00173619"/>
    <w:rsid w:val="001B105F"/>
    <w:rsid w:val="001C5E06"/>
    <w:rsid w:val="001C63EC"/>
    <w:rsid w:val="001E7E96"/>
    <w:rsid w:val="001F1750"/>
    <w:rsid w:val="00232034"/>
    <w:rsid w:val="002676E8"/>
    <w:rsid w:val="00272455"/>
    <w:rsid w:val="0027306B"/>
    <w:rsid w:val="002909D7"/>
    <w:rsid w:val="00293368"/>
    <w:rsid w:val="002B0CB0"/>
    <w:rsid w:val="002B7940"/>
    <w:rsid w:val="002D3954"/>
    <w:rsid w:val="002E72AD"/>
    <w:rsid w:val="002F602C"/>
    <w:rsid w:val="002F6885"/>
    <w:rsid w:val="0032756E"/>
    <w:rsid w:val="00350AE7"/>
    <w:rsid w:val="003A299F"/>
    <w:rsid w:val="003A5506"/>
    <w:rsid w:val="003F64B5"/>
    <w:rsid w:val="00431325"/>
    <w:rsid w:val="00470445"/>
    <w:rsid w:val="00483F44"/>
    <w:rsid w:val="00496977"/>
    <w:rsid w:val="004B7D3E"/>
    <w:rsid w:val="004D1159"/>
    <w:rsid w:val="004F2ED2"/>
    <w:rsid w:val="005303DC"/>
    <w:rsid w:val="00586D8F"/>
    <w:rsid w:val="005A1BE5"/>
    <w:rsid w:val="005B08A8"/>
    <w:rsid w:val="005B5710"/>
    <w:rsid w:val="005B796F"/>
    <w:rsid w:val="005C0154"/>
    <w:rsid w:val="005D2647"/>
    <w:rsid w:val="005D31D5"/>
    <w:rsid w:val="00600836"/>
    <w:rsid w:val="00633D62"/>
    <w:rsid w:val="00636F5B"/>
    <w:rsid w:val="00665DE6"/>
    <w:rsid w:val="00694738"/>
    <w:rsid w:val="006C17E2"/>
    <w:rsid w:val="006E6D84"/>
    <w:rsid w:val="00760F9C"/>
    <w:rsid w:val="00795D23"/>
    <w:rsid w:val="007A1D50"/>
    <w:rsid w:val="007C2ADE"/>
    <w:rsid w:val="007D01BC"/>
    <w:rsid w:val="00802F80"/>
    <w:rsid w:val="00831494"/>
    <w:rsid w:val="008524D3"/>
    <w:rsid w:val="00853748"/>
    <w:rsid w:val="008542BF"/>
    <w:rsid w:val="00871A50"/>
    <w:rsid w:val="008879DD"/>
    <w:rsid w:val="00892678"/>
    <w:rsid w:val="008B4BED"/>
    <w:rsid w:val="008E3865"/>
    <w:rsid w:val="008F5F8E"/>
    <w:rsid w:val="00930234"/>
    <w:rsid w:val="00975E46"/>
    <w:rsid w:val="00976050"/>
    <w:rsid w:val="00984E1F"/>
    <w:rsid w:val="009917FF"/>
    <w:rsid w:val="009968A6"/>
    <w:rsid w:val="009B2C7B"/>
    <w:rsid w:val="00A1523E"/>
    <w:rsid w:val="00A30E1A"/>
    <w:rsid w:val="00A37D9B"/>
    <w:rsid w:val="00A612E2"/>
    <w:rsid w:val="00A765AF"/>
    <w:rsid w:val="00A7701D"/>
    <w:rsid w:val="00A86370"/>
    <w:rsid w:val="00AB231F"/>
    <w:rsid w:val="00AE0B28"/>
    <w:rsid w:val="00AE4F91"/>
    <w:rsid w:val="00B139F9"/>
    <w:rsid w:val="00B16B0C"/>
    <w:rsid w:val="00B56437"/>
    <w:rsid w:val="00B741EC"/>
    <w:rsid w:val="00B81751"/>
    <w:rsid w:val="00B84723"/>
    <w:rsid w:val="00B87CC2"/>
    <w:rsid w:val="00B90FAD"/>
    <w:rsid w:val="00B96369"/>
    <w:rsid w:val="00BF2B0E"/>
    <w:rsid w:val="00BF6A84"/>
    <w:rsid w:val="00C018A1"/>
    <w:rsid w:val="00C24D7A"/>
    <w:rsid w:val="00C40B0A"/>
    <w:rsid w:val="00C433AF"/>
    <w:rsid w:val="00C731A3"/>
    <w:rsid w:val="00C8339F"/>
    <w:rsid w:val="00C87EE5"/>
    <w:rsid w:val="00CC38D7"/>
    <w:rsid w:val="00CE3D5A"/>
    <w:rsid w:val="00CF147C"/>
    <w:rsid w:val="00D22B8F"/>
    <w:rsid w:val="00D74FE7"/>
    <w:rsid w:val="00D80A2A"/>
    <w:rsid w:val="00D8373C"/>
    <w:rsid w:val="00DC6DC1"/>
    <w:rsid w:val="00E3066C"/>
    <w:rsid w:val="00E457CD"/>
    <w:rsid w:val="00E617DB"/>
    <w:rsid w:val="00EC614C"/>
    <w:rsid w:val="00F21651"/>
    <w:rsid w:val="00F30725"/>
    <w:rsid w:val="00F33583"/>
    <w:rsid w:val="00FD7CF7"/>
    <w:rsid w:val="00FF77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98E745-4550-4AB9-99FD-2054F09F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4723"/>
    <w:pPr>
      <w:spacing w:after="120"/>
      <w:jc w:val="both"/>
    </w:pPr>
    <w:rPr>
      <w:rFonts w:asciiTheme="minorHAnsi" w:eastAsia="Times New Roman" w:hAnsiTheme="minorHAnsi"/>
      <w:sz w:val="22"/>
    </w:rPr>
  </w:style>
  <w:style w:type="paragraph" w:styleId="berschrift1">
    <w:name w:val="heading 1"/>
    <w:basedOn w:val="Standard"/>
    <w:next w:val="Standard"/>
    <w:link w:val="berschrift1Zchn"/>
    <w:qFormat/>
    <w:rsid w:val="000C0818"/>
    <w:pPr>
      <w:keepNext/>
      <w:numPr>
        <w:numId w:val="11"/>
      </w:numPr>
      <w:spacing w:before="240" w:after="60"/>
      <w:outlineLvl w:val="0"/>
    </w:pPr>
    <w:rPr>
      <w:rFonts w:ascii="Arial Rounded MT Bold" w:hAnsi="Arial Rounded MT Bold"/>
      <w:kern w:val="28"/>
      <w:sz w:val="36"/>
    </w:rPr>
  </w:style>
  <w:style w:type="paragraph" w:styleId="berschrift2">
    <w:name w:val="heading 2"/>
    <w:basedOn w:val="Standard"/>
    <w:next w:val="Standard"/>
    <w:link w:val="berschrift2Zchn"/>
    <w:qFormat/>
    <w:rsid w:val="003A299F"/>
    <w:pPr>
      <w:keepNext/>
      <w:numPr>
        <w:ilvl w:val="1"/>
        <w:numId w:val="11"/>
      </w:numPr>
      <w:spacing w:before="240"/>
      <w:outlineLvl w:val="1"/>
    </w:pPr>
    <w:rPr>
      <w:rFonts w:ascii="Arial" w:hAnsi="Arial"/>
      <w:sz w:val="28"/>
    </w:rPr>
  </w:style>
  <w:style w:type="paragraph" w:styleId="berschrift3">
    <w:name w:val="heading 3"/>
    <w:basedOn w:val="Standard"/>
    <w:next w:val="Standard"/>
    <w:link w:val="berschrift3Zchn"/>
    <w:uiPriority w:val="9"/>
    <w:unhideWhenUsed/>
    <w:qFormat/>
    <w:rsid w:val="002F602C"/>
    <w:pPr>
      <w:keepNext/>
      <w:keepLines/>
      <w:numPr>
        <w:ilvl w:val="2"/>
        <w:numId w:val="11"/>
      </w:numPr>
      <w:spacing w:before="240"/>
      <w:outlineLvl w:val="2"/>
    </w:pPr>
    <w:rPr>
      <w:rFonts w:ascii="Arial" w:eastAsiaTheme="majorEastAsia" w:hAnsi="Arial" w:cstheme="majorBidi"/>
      <w:sz w:val="24"/>
      <w:szCs w:val="24"/>
    </w:rPr>
  </w:style>
  <w:style w:type="paragraph" w:styleId="berschrift4">
    <w:name w:val="heading 4"/>
    <w:basedOn w:val="Standard"/>
    <w:next w:val="Standard"/>
    <w:link w:val="berschrift4Zchn"/>
    <w:uiPriority w:val="9"/>
    <w:unhideWhenUsed/>
    <w:qFormat/>
    <w:rsid w:val="00A612E2"/>
    <w:pPr>
      <w:keepNext/>
      <w:keepLines/>
      <w:numPr>
        <w:ilvl w:val="3"/>
        <w:numId w:val="11"/>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A612E2"/>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A612E2"/>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A612E2"/>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A612E2"/>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12E2"/>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0C0818"/>
    <w:rPr>
      <w:rFonts w:ascii="Arial Rounded MT Bold" w:eastAsia="Times New Roman" w:hAnsi="Arial Rounded MT Bold"/>
      <w:kern w:val="28"/>
      <w:sz w:val="36"/>
    </w:rPr>
  </w:style>
  <w:style w:type="character" w:customStyle="1" w:styleId="berschrift2Zchn">
    <w:name w:val="Überschrift 2 Zchn"/>
    <w:link w:val="berschrift2"/>
    <w:rsid w:val="003A299F"/>
    <w:rPr>
      <w:rFonts w:ascii="Arial" w:eastAsia="Times New Roman" w:hAnsi="Arial"/>
      <w:sz w:val="28"/>
    </w:rPr>
  </w:style>
  <w:style w:type="paragraph" w:customStyle="1" w:styleId="script-standard">
    <w:name w:val="script-standard"/>
    <w:basedOn w:val="Standard"/>
    <w:rsid w:val="005A1BE5"/>
    <w:pPr>
      <w:widowControl w:val="0"/>
    </w:pPr>
    <w:rPr>
      <w:rFonts w:ascii="Arial" w:hAnsi="Arial"/>
      <w:sz w:val="18"/>
    </w:rPr>
  </w:style>
  <w:style w:type="paragraph" w:customStyle="1" w:styleId="script-aufzhlung">
    <w:name w:val="script-aufzählung"/>
    <w:basedOn w:val="Standard"/>
    <w:rsid w:val="005A1BE5"/>
    <w:pPr>
      <w:tabs>
        <w:tab w:val="left" w:pos="360"/>
      </w:tabs>
      <w:spacing w:before="60"/>
      <w:ind w:left="357" w:hanging="357"/>
    </w:pPr>
    <w:rPr>
      <w:rFonts w:ascii="Arial" w:hAnsi="Arial"/>
      <w:sz w:val="18"/>
    </w:rPr>
  </w:style>
  <w:style w:type="paragraph" w:customStyle="1" w:styleId="script-flietext">
    <w:name w:val="script-fließtext"/>
    <w:basedOn w:val="Standard"/>
    <w:rsid w:val="005A1BE5"/>
    <w:pPr>
      <w:widowControl w:val="0"/>
      <w:spacing w:before="120"/>
    </w:pPr>
    <w:rPr>
      <w:rFonts w:ascii="Arial" w:hAnsi="Arial"/>
      <w:sz w:val="18"/>
    </w:rPr>
  </w:style>
  <w:style w:type="paragraph" w:customStyle="1" w:styleId="script-abcd-aufzhlung">
    <w:name w:val="script-abcd-aufzählung"/>
    <w:basedOn w:val="script-standard"/>
    <w:rsid w:val="005A1BE5"/>
    <w:pPr>
      <w:widowControl/>
      <w:tabs>
        <w:tab w:val="left" w:pos="360"/>
      </w:tabs>
      <w:spacing w:before="60"/>
      <w:ind w:left="284" w:hanging="284"/>
    </w:pPr>
  </w:style>
  <w:style w:type="paragraph" w:styleId="Funotentext">
    <w:name w:val="footnote text"/>
    <w:basedOn w:val="Standard"/>
    <w:link w:val="FunotentextZchn"/>
    <w:semiHidden/>
    <w:rsid w:val="005A1BE5"/>
  </w:style>
  <w:style w:type="character" w:customStyle="1" w:styleId="FunotentextZchn">
    <w:name w:val="Fußnotentext Zchn"/>
    <w:link w:val="Funotentext"/>
    <w:semiHidden/>
    <w:rsid w:val="005A1BE5"/>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5A1BE5"/>
    <w:rPr>
      <w:rFonts w:ascii="Tahoma" w:hAnsi="Tahoma" w:cs="Tahoma"/>
      <w:sz w:val="16"/>
      <w:szCs w:val="16"/>
    </w:rPr>
  </w:style>
  <w:style w:type="character" w:customStyle="1" w:styleId="SprechblasentextZchn">
    <w:name w:val="Sprechblasentext Zchn"/>
    <w:link w:val="Sprechblasentext"/>
    <w:uiPriority w:val="99"/>
    <w:semiHidden/>
    <w:rsid w:val="005A1BE5"/>
    <w:rPr>
      <w:rFonts w:ascii="Tahoma" w:eastAsia="Times New Roman" w:hAnsi="Tahoma" w:cs="Tahoma"/>
      <w:sz w:val="16"/>
      <w:szCs w:val="16"/>
      <w:lang w:eastAsia="de-DE"/>
    </w:rPr>
  </w:style>
  <w:style w:type="paragraph" w:styleId="Listenabsatz">
    <w:name w:val="List Paragraph"/>
    <w:basedOn w:val="Standard"/>
    <w:uiPriority w:val="34"/>
    <w:qFormat/>
    <w:rsid w:val="008E3865"/>
    <w:pPr>
      <w:ind w:left="720"/>
      <w:contextualSpacing/>
    </w:pPr>
  </w:style>
  <w:style w:type="table" w:styleId="Tabellenraster">
    <w:name w:val="Table Grid"/>
    <w:basedOn w:val="NormaleTabelle"/>
    <w:uiPriority w:val="59"/>
    <w:rsid w:val="007A1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4D1159"/>
    <w:pPr>
      <w:tabs>
        <w:tab w:val="center" w:pos="4536"/>
        <w:tab w:val="right" w:pos="9072"/>
      </w:tabs>
    </w:pPr>
  </w:style>
  <w:style w:type="character" w:customStyle="1" w:styleId="KopfzeileZchn">
    <w:name w:val="Kopfzeile Zchn"/>
    <w:link w:val="Kopfzeile"/>
    <w:uiPriority w:val="99"/>
    <w:rsid w:val="004D1159"/>
    <w:rPr>
      <w:rFonts w:ascii="Times New Roman" w:eastAsia="Times New Roman" w:hAnsi="Times New Roman"/>
    </w:rPr>
  </w:style>
  <w:style w:type="paragraph" w:styleId="Fuzeile">
    <w:name w:val="footer"/>
    <w:basedOn w:val="Standard"/>
    <w:link w:val="FuzeileZchn"/>
    <w:uiPriority w:val="99"/>
    <w:unhideWhenUsed/>
    <w:rsid w:val="004D1159"/>
    <w:pPr>
      <w:tabs>
        <w:tab w:val="center" w:pos="4536"/>
        <w:tab w:val="right" w:pos="9072"/>
      </w:tabs>
    </w:pPr>
  </w:style>
  <w:style w:type="character" w:customStyle="1" w:styleId="FuzeileZchn">
    <w:name w:val="Fußzeile Zchn"/>
    <w:link w:val="Fuzeile"/>
    <w:uiPriority w:val="99"/>
    <w:rsid w:val="004D1159"/>
    <w:rPr>
      <w:rFonts w:ascii="Times New Roman" w:eastAsia="Times New Roman" w:hAnsi="Times New Roman"/>
    </w:rPr>
  </w:style>
  <w:style w:type="character" w:customStyle="1" w:styleId="berschrift3Zchn">
    <w:name w:val="Überschrift 3 Zchn"/>
    <w:basedOn w:val="Absatz-Standardschriftart"/>
    <w:link w:val="berschrift3"/>
    <w:uiPriority w:val="9"/>
    <w:rsid w:val="002F602C"/>
    <w:rPr>
      <w:rFonts w:ascii="Arial" w:eastAsiaTheme="majorEastAsia" w:hAnsi="Arial" w:cstheme="majorBidi"/>
      <w:sz w:val="24"/>
      <w:szCs w:val="24"/>
    </w:rPr>
  </w:style>
  <w:style w:type="character" w:customStyle="1" w:styleId="berschrift4Zchn">
    <w:name w:val="Überschrift 4 Zchn"/>
    <w:basedOn w:val="Absatz-Standardschriftart"/>
    <w:link w:val="berschrift4"/>
    <w:uiPriority w:val="9"/>
    <w:rsid w:val="00A612E2"/>
    <w:rPr>
      <w:rFonts w:asciiTheme="majorHAnsi" w:eastAsiaTheme="majorEastAsia" w:hAnsiTheme="majorHAnsi" w:cstheme="majorBidi"/>
      <w:i/>
      <w:iCs/>
      <w:color w:val="365F91" w:themeColor="accent1" w:themeShade="BF"/>
      <w:sz w:val="22"/>
    </w:rPr>
  </w:style>
  <w:style w:type="character" w:customStyle="1" w:styleId="berschrift5Zchn">
    <w:name w:val="Überschrift 5 Zchn"/>
    <w:basedOn w:val="Absatz-Standardschriftart"/>
    <w:link w:val="berschrift5"/>
    <w:uiPriority w:val="9"/>
    <w:semiHidden/>
    <w:rsid w:val="00A612E2"/>
    <w:rPr>
      <w:rFonts w:asciiTheme="majorHAnsi" w:eastAsiaTheme="majorEastAsia" w:hAnsiTheme="majorHAnsi" w:cstheme="majorBidi"/>
      <w:color w:val="365F91" w:themeColor="accent1" w:themeShade="BF"/>
      <w:sz w:val="22"/>
    </w:rPr>
  </w:style>
  <w:style w:type="character" w:customStyle="1" w:styleId="berschrift6Zchn">
    <w:name w:val="Überschrift 6 Zchn"/>
    <w:basedOn w:val="Absatz-Standardschriftart"/>
    <w:link w:val="berschrift6"/>
    <w:uiPriority w:val="9"/>
    <w:semiHidden/>
    <w:rsid w:val="00A612E2"/>
    <w:rPr>
      <w:rFonts w:asciiTheme="majorHAnsi" w:eastAsiaTheme="majorEastAsia" w:hAnsiTheme="majorHAnsi" w:cstheme="majorBidi"/>
      <w:color w:val="243F60" w:themeColor="accent1" w:themeShade="7F"/>
      <w:sz w:val="22"/>
    </w:rPr>
  </w:style>
  <w:style w:type="character" w:customStyle="1" w:styleId="berschrift7Zchn">
    <w:name w:val="Überschrift 7 Zchn"/>
    <w:basedOn w:val="Absatz-Standardschriftart"/>
    <w:link w:val="berschrift7"/>
    <w:uiPriority w:val="9"/>
    <w:semiHidden/>
    <w:rsid w:val="00A612E2"/>
    <w:rPr>
      <w:rFonts w:asciiTheme="majorHAnsi" w:eastAsiaTheme="majorEastAsia" w:hAnsiTheme="majorHAnsi" w:cstheme="majorBidi"/>
      <w:i/>
      <w:iCs/>
      <w:color w:val="243F60" w:themeColor="accent1" w:themeShade="7F"/>
      <w:sz w:val="22"/>
    </w:rPr>
  </w:style>
  <w:style w:type="character" w:customStyle="1" w:styleId="berschrift8Zchn">
    <w:name w:val="Überschrift 8 Zchn"/>
    <w:basedOn w:val="Absatz-Standardschriftart"/>
    <w:link w:val="berschrift8"/>
    <w:uiPriority w:val="9"/>
    <w:semiHidden/>
    <w:rsid w:val="00A612E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12E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927242">
      <w:bodyDiv w:val="1"/>
      <w:marLeft w:val="0"/>
      <w:marRight w:val="0"/>
      <w:marTop w:val="0"/>
      <w:marBottom w:val="0"/>
      <w:divBdr>
        <w:top w:val="none" w:sz="0" w:space="0" w:color="auto"/>
        <w:left w:val="none" w:sz="0" w:space="0" w:color="auto"/>
        <w:bottom w:val="none" w:sz="0" w:space="0" w:color="auto"/>
        <w:right w:val="none" w:sz="0" w:space="0" w:color="auto"/>
      </w:divBdr>
    </w:div>
    <w:div w:id="905262437">
      <w:bodyDiv w:val="1"/>
      <w:marLeft w:val="0"/>
      <w:marRight w:val="0"/>
      <w:marTop w:val="0"/>
      <w:marBottom w:val="0"/>
      <w:divBdr>
        <w:top w:val="none" w:sz="0" w:space="0" w:color="auto"/>
        <w:left w:val="none" w:sz="0" w:space="0" w:color="auto"/>
        <w:bottom w:val="none" w:sz="0" w:space="0" w:color="auto"/>
        <w:right w:val="none" w:sz="0" w:space="0" w:color="auto"/>
      </w:divBdr>
    </w:div>
    <w:div w:id="166357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B05A51000DD046BD66BD94EF0AF0D9" ma:contentTypeVersion="1" ma:contentTypeDescription="Ein neues Dokument erstellen." ma:contentTypeScope="" ma:versionID="e024d781ebe7f61ecaa6883779c7e7bb">
  <xsd:schema xmlns:xsd="http://www.w3.org/2001/XMLSchema" xmlns:xs="http://www.w3.org/2001/XMLSchema" xmlns:p="http://schemas.microsoft.com/office/2006/metadata/properties" xmlns:ns2="e7aa828e-60e2-47cb-b3f6-55cb1c7af84a" targetNamespace="http://schemas.microsoft.com/office/2006/metadata/properties" ma:root="true" ma:fieldsID="78783b90f73ea36d277210657c4ced77" ns2:_="">
    <xsd:import namespace="e7aa828e-60e2-47cb-b3f6-55cb1c7af84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a828e-60e2-47cb-b3f6-55cb1c7af84a"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7B2757-287D-45C2-A11A-EE066CEDF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a828e-60e2-47cb-b3f6-55cb1c7af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6A66C2-E71E-441F-ADF4-7BEE9D0F6C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9B0E18-F2B5-46BC-9D40-DAF6551CA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3451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Hartmut.Tobiasch</dc:creator>
  <cp:lastModifiedBy>Hege</cp:lastModifiedBy>
  <cp:revision>29</cp:revision>
  <cp:lastPrinted>2014-11-11T08:19:00Z</cp:lastPrinted>
  <dcterms:created xsi:type="dcterms:W3CDTF">2017-10-14T12:06:00Z</dcterms:created>
  <dcterms:modified xsi:type="dcterms:W3CDTF">2018-10-05T07:45:00Z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0x0101004BB05A51000DD046BD66BD94EF0AF0D9</vt:lpwstr>
  </property>
</Properties>
</file>